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A0" w:rsidRDefault="009A12A0" w:rsidP="009A12A0">
      <w:bookmarkStart w:id="0" w:name="_GoBack"/>
      <w:bookmarkEnd w:id="0"/>
    </w:p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B8380F" w:rsidRPr="009666A2" w:rsidTr="00863581">
        <w:tc>
          <w:tcPr>
            <w:tcW w:w="9760" w:type="dxa"/>
          </w:tcPr>
          <w:p w:rsidR="00B8380F" w:rsidRPr="009666A2" w:rsidRDefault="00B8380F" w:rsidP="00B8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9666A2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0F" w:rsidRPr="009666A2" w:rsidRDefault="00B8380F" w:rsidP="00B8380F">
            <w:pPr>
              <w:pStyle w:val="Naslov1"/>
              <w:jc w:val="left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B8380F" w:rsidRPr="009666A2" w:rsidRDefault="00B8380F" w:rsidP="00B8380F">
            <w:pPr>
              <w:pStyle w:val="Naslov1"/>
              <w:jc w:val="left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B8380F" w:rsidRPr="009666A2" w:rsidRDefault="00B8380F" w:rsidP="00B8380F">
            <w:pPr>
              <w:pStyle w:val="Naslov1"/>
              <w:jc w:val="left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B8380F" w:rsidRPr="009666A2" w:rsidRDefault="00B8380F" w:rsidP="00B8380F">
            <w:pPr>
              <w:pStyle w:val="Naslov1"/>
              <w:jc w:val="left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B8380F" w:rsidRPr="00B8380F" w:rsidRDefault="00B8380F" w:rsidP="00B8380F">
            <w:pPr>
              <w:pStyle w:val="Naslov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SVETI IVAN ZELINA</w:t>
            </w:r>
          </w:p>
        </w:tc>
      </w:tr>
      <w:tr w:rsidR="00B8380F" w:rsidRPr="009666A2" w:rsidTr="00863581">
        <w:tc>
          <w:tcPr>
            <w:tcW w:w="9760" w:type="dxa"/>
          </w:tcPr>
          <w:p w:rsidR="00B8380F" w:rsidRPr="009666A2" w:rsidRDefault="00B8380F" w:rsidP="00B8380F">
            <w:pPr>
              <w:pStyle w:val="Naslov3"/>
            </w:pPr>
            <w:proofErr w:type="spellStart"/>
            <w:r w:rsidRPr="009666A2">
              <w:t>I.Gundulića</w:t>
            </w:r>
            <w:proofErr w:type="spellEnd"/>
            <w:r w:rsidRPr="009666A2">
              <w:t xml:space="preserve"> 2,10380 Sveti Ivan Zelina</w:t>
            </w:r>
          </w:p>
          <w:p w:rsidR="00B8380F" w:rsidRPr="009666A2" w:rsidRDefault="00B8380F" w:rsidP="00B8380F">
            <w:pPr>
              <w:pStyle w:val="Naslov3"/>
            </w:pPr>
            <w:proofErr w:type="spellStart"/>
            <w:r w:rsidRPr="009666A2">
              <w:t>Tel.fax</w:t>
            </w:r>
            <w:proofErr w:type="spellEnd"/>
            <w:r w:rsidRPr="009666A2">
              <w:t>: 01/206 918,tel:01/2061 109</w:t>
            </w:r>
          </w:p>
          <w:p w:rsidR="00B8380F" w:rsidRPr="009666A2" w:rsidRDefault="00B8380F" w:rsidP="00B8380F">
            <w:pPr>
              <w:pStyle w:val="Naslov3"/>
              <w:rPr>
                <w:sz w:val="18"/>
                <w:szCs w:val="18"/>
              </w:rPr>
            </w:pPr>
            <w:r w:rsidRPr="009666A2">
              <w:rPr>
                <w:sz w:val="18"/>
                <w:szCs w:val="18"/>
              </w:rPr>
              <w:t>e-mail</w:t>
            </w:r>
            <w:r w:rsidRPr="009666A2">
              <w:rPr>
                <w:color w:val="0000FF"/>
                <w:sz w:val="18"/>
                <w:szCs w:val="18"/>
              </w:rPr>
              <w:t>: osnovna.skola.zelina@zg.t-com.hr</w:t>
            </w:r>
          </w:p>
          <w:p w:rsidR="00B8380F" w:rsidRPr="009666A2" w:rsidRDefault="00B8380F" w:rsidP="00B8380F">
            <w:pPr>
              <w:pStyle w:val="Naslov3"/>
            </w:pPr>
            <w:r>
              <w:t>Klasa: 003-06/21-01/04</w:t>
            </w:r>
          </w:p>
          <w:p w:rsidR="00B8380F" w:rsidRDefault="00B8380F" w:rsidP="00B8380F">
            <w:pPr>
              <w:pStyle w:val="Naslov3"/>
            </w:pPr>
            <w:proofErr w:type="spellStart"/>
            <w:r w:rsidRPr="009666A2">
              <w:t>Ur.broj</w:t>
            </w:r>
            <w:proofErr w:type="spellEnd"/>
            <w:r w:rsidRPr="009666A2">
              <w:t>: 238-30-31-</w:t>
            </w:r>
            <w:r>
              <w:t>21-</w:t>
            </w:r>
            <w:r w:rsidRPr="009666A2">
              <w:t>0</w:t>
            </w:r>
            <w:r>
              <w:t>9-</w:t>
            </w:r>
            <w:r w:rsidR="00AD536B">
              <w:t>2</w:t>
            </w:r>
          </w:p>
          <w:p w:rsidR="00B8380F" w:rsidRPr="009666A2" w:rsidRDefault="00B8380F" w:rsidP="00B8380F">
            <w:pPr>
              <w:pStyle w:val="Naslov3"/>
            </w:pPr>
            <w:r w:rsidRPr="009666A2">
              <w:t xml:space="preserve">Sveti Ivan Zelina, </w:t>
            </w:r>
            <w:r w:rsidR="00AD536B">
              <w:t xml:space="preserve">29. siječnja </w:t>
            </w:r>
            <w:r w:rsidRPr="009666A2">
              <w:t>20</w:t>
            </w:r>
            <w:r>
              <w:t>21</w:t>
            </w:r>
            <w:r w:rsidRPr="009666A2">
              <w:t>.</w:t>
            </w:r>
          </w:p>
          <w:p w:rsidR="00B8380F" w:rsidRPr="009666A2" w:rsidRDefault="00B8380F" w:rsidP="00605CB3"/>
          <w:p w:rsidR="00B8380F" w:rsidRPr="009666A2" w:rsidRDefault="00B8380F" w:rsidP="00605CB3"/>
        </w:tc>
      </w:tr>
    </w:tbl>
    <w:p w:rsidR="00863581" w:rsidRPr="009666A2" w:rsidRDefault="00863581" w:rsidP="00863581">
      <w:r>
        <w:t>Na temelju</w:t>
      </w:r>
      <w:r w:rsidRPr="009666A2">
        <w:t xml:space="preserve"> čl</w:t>
      </w:r>
      <w:r>
        <w:t>anka 118. stavka 2. Zakona o odgoju i obrazovanju u osnovnoj i srednjoj školi te članka 29.</w:t>
      </w:r>
      <w:r w:rsidRPr="009666A2">
        <w:t xml:space="preserve"> Statut</w:t>
      </w:r>
      <w:r>
        <w:t xml:space="preserve">a, Školski odbor OŠ Dragutina Domjanića donio je na sjednici održanoj </w:t>
      </w:r>
      <w:r w:rsidR="00AD536B">
        <w:t>29. siječnja</w:t>
      </w:r>
      <w:r>
        <w:t xml:space="preserve"> 202</w:t>
      </w:r>
      <w:r w:rsidR="00481365">
        <w:t>1</w:t>
      </w:r>
      <w:r>
        <w:t xml:space="preserve">. godine na prijedlog ravnatelja slijedeću </w:t>
      </w:r>
      <w:r w:rsidRPr="009666A2">
        <w:t xml:space="preserve"> </w:t>
      </w:r>
    </w:p>
    <w:p w:rsidR="009A12A0" w:rsidRPr="00863581" w:rsidRDefault="00863581" w:rsidP="00863581">
      <w:pPr>
        <w:jc w:val="center"/>
        <w:rPr>
          <w:b/>
        </w:rPr>
      </w:pPr>
      <w:r>
        <w:rPr>
          <w:b/>
        </w:rPr>
        <w:t>ODLUKU</w:t>
      </w:r>
    </w:p>
    <w:p w:rsidR="00434732" w:rsidRDefault="00434732" w:rsidP="00434732">
      <w:pPr>
        <w:jc w:val="center"/>
      </w:pPr>
      <w:r>
        <w:t>o raspodjeli rezultata</w:t>
      </w:r>
      <w:r w:rsidR="0065217D">
        <w:t xml:space="preserve"> i način korištenja viška prihoda u</w:t>
      </w:r>
      <w:r w:rsidR="00B86CF7">
        <w:t xml:space="preserve"> 2021</w:t>
      </w:r>
      <w:r>
        <w:t>. godin</w:t>
      </w:r>
      <w:r w:rsidR="0065217D">
        <w:t>i</w:t>
      </w:r>
    </w:p>
    <w:p w:rsidR="00434732" w:rsidRDefault="00434732" w:rsidP="00434732">
      <w:pPr>
        <w:jc w:val="center"/>
      </w:pPr>
      <w:r>
        <w:t>Članak 1.</w:t>
      </w:r>
    </w:p>
    <w:p w:rsidR="00F00AA3" w:rsidRDefault="00D11963" w:rsidP="0065217D">
      <w:pPr>
        <w:jc w:val="both"/>
      </w:pPr>
      <w:r>
        <w:t xml:space="preserve">Osnovna škola </w:t>
      </w:r>
      <w:r w:rsidR="006B5793">
        <w:t>Dragutina Domjanića, Sveti Ivan Zelina</w:t>
      </w:r>
      <w:r w:rsidR="0065217D">
        <w:t xml:space="preserve">, </w:t>
      </w:r>
      <w:r w:rsidR="006B5793">
        <w:t xml:space="preserve"> </w:t>
      </w:r>
      <w:r w:rsidR="0065217D">
        <w:t>je ostvarila višak prihoda poslovanja na računu 92211 u iznosu od</w:t>
      </w:r>
      <w:r w:rsidR="00EE4F9E">
        <w:t xml:space="preserve"> </w:t>
      </w:r>
      <w:r w:rsidR="00B86CF7">
        <w:t>278.839,98</w:t>
      </w:r>
      <w:r w:rsidR="00EE4F9E">
        <w:t xml:space="preserve"> </w:t>
      </w:r>
      <w:r w:rsidR="0065217D">
        <w:t>kuna</w:t>
      </w:r>
      <w:r w:rsidR="008E222F">
        <w:t xml:space="preserve">, manjak prihoda poslovanja na računu 92221 u iznosu od </w:t>
      </w:r>
      <w:r w:rsidR="00B86CF7">
        <w:t>39.919,31</w:t>
      </w:r>
      <w:r w:rsidR="008E222F">
        <w:t xml:space="preserve"> </w:t>
      </w:r>
      <w:r w:rsidR="00EE4F9E">
        <w:t xml:space="preserve"> i manjak prihoda od nefinancijske imovine na računu 92222 u iznosu od </w:t>
      </w:r>
      <w:r w:rsidR="00B86CF7">
        <w:t>337.102,98</w:t>
      </w:r>
      <w:r w:rsidR="00EE4F9E">
        <w:t xml:space="preserve"> kuna, </w:t>
      </w:r>
      <w:r w:rsidR="0065217D">
        <w:t>a koji su iskazani u Bilanci na dan 31. prosinca</w:t>
      </w:r>
      <w:r w:rsidR="00EE4F9E">
        <w:t xml:space="preserve"> 20</w:t>
      </w:r>
      <w:r w:rsidR="00B86CF7">
        <w:t>20</w:t>
      </w:r>
      <w:r w:rsidR="00EE4F9E">
        <w:t>.</w:t>
      </w:r>
      <w:r w:rsidR="00B86CF7">
        <w:t xml:space="preserve"> Sveukupno ukazuje ja manjak sredstava u iznosu od 98.182,31 koji će se pokriti iz prenesenog viška iz 2019. u iznosu od 141.377,57 kn. Za 2020. utvrđen je višak sredstava u iznosu od 43.195,26 kn koji se prenosi u 2021. godinu.</w:t>
      </w:r>
    </w:p>
    <w:p w:rsidR="00A73781" w:rsidRDefault="00F00AA3" w:rsidP="00A73781">
      <w:pPr>
        <w:jc w:val="center"/>
      </w:pPr>
      <w:r>
        <w:t>Članak 2</w:t>
      </w:r>
      <w:r w:rsidR="00A73781">
        <w:t>.</w:t>
      </w:r>
    </w:p>
    <w:p w:rsidR="00EE4F9E" w:rsidRDefault="00EE4F9E" w:rsidP="00EE4F9E">
      <w:pPr>
        <w:jc w:val="both"/>
      </w:pPr>
      <w:r>
        <w:t xml:space="preserve">Višak je ostvaren od: </w:t>
      </w:r>
    </w:p>
    <w:p w:rsidR="00EE4F9E" w:rsidRDefault="00EE4F9E" w:rsidP="00EE4F9E">
      <w:pPr>
        <w:pStyle w:val="Odlomakpopisa"/>
        <w:numPr>
          <w:ilvl w:val="0"/>
          <w:numId w:val="1"/>
        </w:numPr>
        <w:jc w:val="both"/>
      </w:pPr>
      <w:r>
        <w:t xml:space="preserve">vlastitih prihoda za koje nije postojala obveza uplate u nadležni proračun u iznosu od </w:t>
      </w:r>
      <w:r w:rsidR="00B86CF7">
        <w:t>26.023,43</w:t>
      </w:r>
      <w:r>
        <w:t xml:space="preserve"> kn.</w:t>
      </w:r>
      <w:r w:rsidR="00203AD4">
        <w:t xml:space="preserve"> V</w:t>
      </w:r>
      <w:r w:rsidR="00B86CF7">
        <w:t>iš</w:t>
      </w:r>
      <w:r>
        <w:t>k</w:t>
      </w:r>
      <w:r w:rsidR="00B86CF7">
        <w:t>om</w:t>
      </w:r>
      <w:r>
        <w:t xml:space="preserve"> prihoda </w:t>
      </w:r>
      <w:r w:rsidR="00B86CF7">
        <w:t xml:space="preserve"> pokriva se manjak od nefinancijske imovine u iznosu od 4.739,00 kn. I</w:t>
      </w:r>
      <w:r>
        <w:t xml:space="preserve">znos od </w:t>
      </w:r>
      <w:r w:rsidR="00B86CF7">
        <w:t>21.284,43</w:t>
      </w:r>
      <w:r>
        <w:t xml:space="preserve"> kn koristit će se u 20</w:t>
      </w:r>
      <w:r w:rsidR="00203AD4">
        <w:t>2</w:t>
      </w:r>
      <w:r w:rsidR="00B86CF7">
        <w:t>1</w:t>
      </w:r>
      <w:r>
        <w:t>. za nabavku nefinancijske imovine i materijalno-financijske rashode u cilju poboljšanja pedagoškog standarda,</w:t>
      </w:r>
    </w:p>
    <w:p w:rsidR="00EE4F9E" w:rsidRDefault="00EE4F9E" w:rsidP="00EE4F9E">
      <w:pPr>
        <w:pStyle w:val="Odlomakpopisa"/>
        <w:numPr>
          <w:ilvl w:val="0"/>
          <w:numId w:val="1"/>
        </w:numPr>
        <w:jc w:val="both"/>
      </w:pPr>
      <w:r>
        <w:t xml:space="preserve">donacija u iznosu od </w:t>
      </w:r>
      <w:r w:rsidR="00B86CF7">
        <w:t>46.381,36</w:t>
      </w:r>
      <w:r>
        <w:t xml:space="preserve"> kn. Od ostvarenog viška poslovanja potrebno je pokriti manjak  prihoda od nefinancijske imovine u iznosu od </w:t>
      </w:r>
      <w:r w:rsidR="00203AD4">
        <w:t>2</w:t>
      </w:r>
      <w:r w:rsidR="00B86CF7">
        <w:t>1.583,72</w:t>
      </w:r>
      <w:r>
        <w:t xml:space="preserve"> kuna. Preostali višak prihoda u iznosu od </w:t>
      </w:r>
      <w:r w:rsidR="00B86CF7">
        <w:t>24.797,64</w:t>
      </w:r>
      <w:r>
        <w:t xml:space="preserve"> kuna biti će utrošen za nabavku nefinancijske imovine i materijalno-financijske rashode u cilju poboljšanja pedagoškog standarda, također </w:t>
      </w:r>
      <w:r w:rsidR="00BB4C94">
        <w:t xml:space="preserve">od toga iznosa </w:t>
      </w:r>
      <w:r>
        <w:t xml:space="preserve"> višak sredstava koji se odnosi na rad ŠŠD Mladost iznosu od 1</w:t>
      </w:r>
      <w:r w:rsidR="00B86CF7">
        <w:t>8.326,97</w:t>
      </w:r>
      <w:r>
        <w:t xml:space="preserve"> kn bit će utrošen na rad ŠŠD-a,</w:t>
      </w:r>
      <w:r w:rsidR="00BB4C94">
        <w:t xml:space="preserve"> koji se odnosi na Školsku knjižnicu u iznosu od </w:t>
      </w:r>
      <w:r w:rsidR="00203AD4">
        <w:t>1</w:t>
      </w:r>
      <w:r w:rsidR="00B86CF7">
        <w:t>.197,00</w:t>
      </w:r>
      <w:r w:rsidR="00BB4C94">
        <w:t xml:space="preserve"> kn za rad knjižnice kao i donacije </w:t>
      </w:r>
      <w:r w:rsidR="00B86CF7">
        <w:t>5.273,67</w:t>
      </w:r>
      <w:r w:rsidR="00BB4C94">
        <w:t xml:space="preserve"> kn.</w:t>
      </w:r>
    </w:p>
    <w:p w:rsidR="00CD0372" w:rsidRDefault="00CD0372" w:rsidP="00EE4F9E">
      <w:pPr>
        <w:pStyle w:val="Odlomakpopisa"/>
        <w:numPr>
          <w:ilvl w:val="0"/>
          <w:numId w:val="1"/>
        </w:numPr>
        <w:jc w:val="both"/>
      </w:pPr>
      <w:r>
        <w:t xml:space="preserve">zagrebačke županije u iznosu od </w:t>
      </w:r>
      <w:r w:rsidR="00B86CF7">
        <w:t>146.190,83</w:t>
      </w:r>
      <w:r>
        <w:t xml:space="preserve"> kn. Od ostvarenog viška poslovanja potrebno je pokriti manjak prihoda od nefinancijske imovine u iznosu od </w:t>
      </w:r>
      <w:r w:rsidR="00B86CF7">
        <w:t>138.645,31</w:t>
      </w:r>
      <w:r>
        <w:t xml:space="preserve"> kn</w:t>
      </w:r>
      <w:r w:rsidR="00B86CF7">
        <w:t xml:space="preserve"> i manjak poslovanja u iznosu od 7.545,52 kn.</w:t>
      </w:r>
      <w:r>
        <w:t xml:space="preserve"> </w:t>
      </w:r>
    </w:p>
    <w:p w:rsidR="00CD0372" w:rsidRDefault="00B86CF7" w:rsidP="005148B3">
      <w:pPr>
        <w:pStyle w:val="Odlomakpopisa"/>
        <w:numPr>
          <w:ilvl w:val="0"/>
          <w:numId w:val="1"/>
        </w:numPr>
        <w:jc w:val="both"/>
      </w:pPr>
      <w:r>
        <w:lastRenderedPageBreak/>
        <w:t>državni proračun MZO</w:t>
      </w:r>
      <w:r w:rsidR="00CD0372">
        <w:t xml:space="preserve"> </w:t>
      </w:r>
      <w:r w:rsidR="00EE4F9E">
        <w:t xml:space="preserve">u iznosu od </w:t>
      </w:r>
      <w:r>
        <w:t>172.134,95</w:t>
      </w:r>
      <w:r w:rsidR="00EE4F9E">
        <w:t xml:space="preserve"> kn</w:t>
      </w:r>
      <w:r w:rsidR="00BB4C94">
        <w:t xml:space="preserve">. Od ostvarenog viška prihoda poslovanja potrebno je pokriti manjak prihoda od nefinancijske imovine u iznosu od </w:t>
      </w:r>
      <w:r>
        <w:t>172.134,95</w:t>
      </w:r>
      <w:r w:rsidR="00BB4C94">
        <w:t xml:space="preserve"> kn. </w:t>
      </w:r>
    </w:p>
    <w:p w:rsidR="00515B37" w:rsidRDefault="00EE4F9E" w:rsidP="00064DBC">
      <w:pPr>
        <w:pStyle w:val="Odlomakpopisa"/>
        <w:numPr>
          <w:ilvl w:val="0"/>
          <w:numId w:val="1"/>
        </w:numPr>
        <w:jc w:val="both"/>
      </w:pPr>
      <w:r>
        <w:t xml:space="preserve">prihoda poslovanja posebne namjene u iznosu od </w:t>
      </w:r>
      <w:r w:rsidR="00B86CF7">
        <w:t>2.886,81</w:t>
      </w:r>
      <w:r>
        <w:t xml:space="preserve"> kn</w:t>
      </w:r>
      <w:r w:rsidR="00CD0372">
        <w:t xml:space="preserve">. Preostali višak u iznosu od </w:t>
      </w:r>
      <w:r w:rsidR="00B86CF7">
        <w:t>2.886,81</w:t>
      </w:r>
      <w:r w:rsidR="00CD0372">
        <w:t xml:space="preserve"> kn </w:t>
      </w:r>
      <w:r>
        <w:t xml:space="preserve">odnosi se na </w:t>
      </w:r>
      <w:r w:rsidR="00B86CF7">
        <w:t>manjak</w:t>
      </w:r>
      <w:r>
        <w:t xml:space="preserve">  sredstava </w:t>
      </w:r>
      <w:r w:rsidR="00A071C3">
        <w:t>školske kuhinje</w:t>
      </w:r>
      <w:r w:rsidR="00B86CF7">
        <w:t xml:space="preserve"> u iznosu od 18.454,66 kn i višak sredstava </w:t>
      </w:r>
      <w:r w:rsidR="00CD0372">
        <w:t>produženog boravka</w:t>
      </w:r>
      <w:r w:rsidR="00B86CF7">
        <w:t xml:space="preserve"> u iznosu od 15.567,85</w:t>
      </w:r>
      <w:r w:rsidR="00CD0372">
        <w:t>.</w:t>
      </w:r>
      <w:r w:rsidR="00A071C3">
        <w:t>. Višak prihoda</w:t>
      </w:r>
      <w:r w:rsidR="00515B37">
        <w:t xml:space="preserve"> produženog boravka </w:t>
      </w:r>
      <w:r w:rsidR="00A071C3">
        <w:t xml:space="preserve"> </w:t>
      </w:r>
      <w:r>
        <w:t>bit će utrošen u 20</w:t>
      </w:r>
      <w:r w:rsidR="00CD0372">
        <w:t>2</w:t>
      </w:r>
      <w:r w:rsidR="00B86CF7">
        <w:t>1</w:t>
      </w:r>
      <w:r>
        <w:t xml:space="preserve">. godini za </w:t>
      </w:r>
      <w:r w:rsidR="00515B37">
        <w:t xml:space="preserve">podmirenje rashoda nastalih radom u produženom boravku a manjak </w:t>
      </w:r>
      <w:r>
        <w:t>školske kuhinje</w:t>
      </w:r>
      <w:r w:rsidR="00A071C3">
        <w:t xml:space="preserve"> </w:t>
      </w:r>
      <w:r w:rsidR="00515B37">
        <w:t xml:space="preserve">pokrit će se iz sredstava koja će biti naplaćena u 2021. a odnose se na 2020. </w:t>
      </w:r>
    </w:p>
    <w:p w:rsidR="00A73781" w:rsidRPr="00A73781" w:rsidRDefault="006E19C7" w:rsidP="00064DBC">
      <w:pPr>
        <w:pStyle w:val="Odlomakpopisa"/>
        <w:numPr>
          <w:ilvl w:val="0"/>
          <w:numId w:val="1"/>
        </w:numPr>
        <w:jc w:val="both"/>
      </w:pPr>
      <w:r>
        <w:t>Za iznose viškova</w:t>
      </w:r>
      <w:r w:rsidR="00F00AA3">
        <w:t xml:space="preserve"> i manjkova</w:t>
      </w:r>
      <w:r w:rsidR="00A73781">
        <w:t xml:space="preserve"> (prema organizacijskim j</w:t>
      </w:r>
      <w:r w:rsidR="00F00AA3">
        <w:t>edinicama)  navedenim u članku 1</w:t>
      </w:r>
      <w:r w:rsidR="00A73781">
        <w:t>. ove Odluke škola mora izvršiti izmjenu financijskog plana za 20</w:t>
      </w:r>
      <w:r w:rsidR="00CD0372">
        <w:t>2</w:t>
      </w:r>
      <w:r w:rsidR="00515B37">
        <w:t>1</w:t>
      </w:r>
      <w:r w:rsidR="00A73781">
        <w:t>. godinu.</w:t>
      </w:r>
    </w:p>
    <w:p w:rsidR="002D24E4" w:rsidRDefault="00A73781" w:rsidP="00CD0372">
      <w:pPr>
        <w:jc w:val="center"/>
      </w:pPr>
      <w:r>
        <w:t xml:space="preserve">Članak </w:t>
      </w:r>
      <w:r w:rsidR="00F00AA3">
        <w:t>3</w:t>
      </w:r>
      <w:r>
        <w:t>.</w:t>
      </w:r>
    </w:p>
    <w:p w:rsidR="00A73781" w:rsidRDefault="00A73781" w:rsidP="00CD0372">
      <w:pPr>
        <w:jc w:val="center"/>
      </w:pPr>
      <w:r>
        <w:t>Ova Odluka stupa na snagu danom donošenja.</w:t>
      </w:r>
      <w:r>
        <w:tab/>
      </w:r>
      <w:r>
        <w:tab/>
      </w:r>
    </w:p>
    <w:p w:rsidR="002D24E4" w:rsidRDefault="00CD0372" w:rsidP="00B4617D">
      <w:r>
        <w:tab/>
      </w:r>
      <w:r>
        <w:tab/>
      </w:r>
      <w:r w:rsidR="00B4617D">
        <w:tab/>
      </w:r>
      <w:r w:rsidR="00B4617D">
        <w:tab/>
      </w:r>
      <w:r w:rsidR="00B4617D">
        <w:tab/>
      </w:r>
      <w:r w:rsidR="00B4617D">
        <w:tab/>
      </w:r>
      <w:r w:rsidR="00B4617D">
        <w:tab/>
      </w:r>
      <w:r w:rsidR="00B4617D">
        <w:tab/>
      </w:r>
    </w:p>
    <w:p w:rsidR="002D24E4" w:rsidRDefault="002D24E4" w:rsidP="00B4617D"/>
    <w:p w:rsidR="00B4617D" w:rsidRDefault="00B4617D" w:rsidP="002D24E4">
      <w:pPr>
        <w:ind w:left="5664"/>
      </w:pPr>
      <w:r>
        <w:t>Predsjednica Školskog odbora</w:t>
      </w:r>
    </w:p>
    <w:p w:rsidR="00B72223" w:rsidRDefault="00CD0372" w:rsidP="00A73781">
      <w:r>
        <w:tab/>
      </w:r>
      <w:r>
        <w:tab/>
      </w:r>
      <w:r w:rsidR="00B4617D">
        <w:tab/>
      </w:r>
      <w:r w:rsidR="00B4617D">
        <w:tab/>
      </w:r>
      <w:r w:rsidR="00B4617D">
        <w:tab/>
      </w:r>
      <w:r w:rsidR="00B4617D">
        <w:tab/>
      </w:r>
      <w:r w:rsidR="00B4617D">
        <w:tab/>
      </w:r>
      <w:r w:rsidR="00B4617D">
        <w:tab/>
        <w:t xml:space="preserve">       </w:t>
      </w:r>
      <w:r>
        <w:t>Ana Poldrugač</w:t>
      </w:r>
      <w:r w:rsidR="00A73781">
        <w:tab/>
      </w:r>
      <w:r w:rsidR="00A73781">
        <w:tab/>
      </w:r>
      <w:r w:rsidR="00A73781">
        <w:tab/>
      </w:r>
      <w:r w:rsidR="00A73781">
        <w:tab/>
      </w:r>
      <w:r w:rsidR="00A73781">
        <w:tab/>
      </w:r>
      <w:r w:rsidR="00A73781">
        <w:tab/>
      </w:r>
      <w:r w:rsidR="00A73781">
        <w:tab/>
        <w:t xml:space="preserve">        </w:t>
      </w:r>
    </w:p>
    <w:sectPr w:rsidR="00B72223" w:rsidSect="00B4617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150D"/>
    <w:multiLevelType w:val="hybridMultilevel"/>
    <w:tmpl w:val="1BB69032"/>
    <w:lvl w:ilvl="0" w:tplc="51942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2"/>
    <w:rsid w:val="00000A8C"/>
    <w:rsid w:val="0000591E"/>
    <w:rsid w:val="000E6AEF"/>
    <w:rsid w:val="0011455A"/>
    <w:rsid w:val="001B1195"/>
    <w:rsid w:val="001D1C7A"/>
    <w:rsid w:val="00203AD4"/>
    <w:rsid w:val="00221FBD"/>
    <w:rsid w:val="00250A6C"/>
    <w:rsid w:val="002D24E4"/>
    <w:rsid w:val="003534D3"/>
    <w:rsid w:val="00381F72"/>
    <w:rsid w:val="003A6BA8"/>
    <w:rsid w:val="003B6B70"/>
    <w:rsid w:val="00434732"/>
    <w:rsid w:val="00481365"/>
    <w:rsid w:val="00492C9F"/>
    <w:rsid w:val="00515B37"/>
    <w:rsid w:val="00522B72"/>
    <w:rsid w:val="00547B9B"/>
    <w:rsid w:val="00572484"/>
    <w:rsid w:val="0057403E"/>
    <w:rsid w:val="006023DE"/>
    <w:rsid w:val="0065217D"/>
    <w:rsid w:val="00686944"/>
    <w:rsid w:val="006923AF"/>
    <w:rsid w:val="006B5793"/>
    <w:rsid w:val="006E19C7"/>
    <w:rsid w:val="007C195D"/>
    <w:rsid w:val="008169FC"/>
    <w:rsid w:val="00863581"/>
    <w:rsid w:val="008A19FA"/>
    <w:rsid w:val="008E222F"/>
    <w:rsid w:val="00916D21"/>
    <w:rsid w:val="00924F0C"/>
    <w:rsid w:val="009A12A0"/>
    <w:rsid w:val="009D2186"/>
    <w:rsid w:val="00A071C3"/>
    <w:rsid w:val="00A41335"/>
    <w:rsid w:val="00A42779"/>
    <w:rsid w:val="00A73781"/>
    <w:rsid w:val="00AA1895"/>
    <w:rsid w:val="00AD536B"/>
    <w:rsid w:val="00B4617D"/>
    <w:rsid w:val="00B5190E"/>
    <w:rsid w:val="00B72223"/>
    <w:rsid w:val="00B8380F"/>
    <w:rsid w:val="00B86CF7"/>
    <w:rsid w:val="00BB4C94"/>
    <w:rsid w:val="00C11B01"/>
    <w:rsid w:val="00C51806"/>
    <w:rsid w:val="00C74542"/>
    <w:rsid w:val="00CD0372"/>
    <w:rsid w:val="00D11963"/>
    <w:rsid w:val="00D23966"/>
    <w:rsid w:val="00E735D0"/>
    <w:rsid w:val="00E86137"/>
    <w:rsid w:val="00E94709"/>
    <w:rsid w:val="00EE4F9E"/>
    <w:rsid w:val="00F00AA3"/>
    <w:rsid w:val="00F37FBE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32AD-0DC3-46D5-A73F-CE2B225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83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B8380F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1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17D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B8380F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B8380F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0A6D-6014-4A94-89CD-8C4A0A3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Jasenka Šeb</cp:lastModifiedBy>
  <cp:revision>2</cp:revision>
  <cp:lastPrinted>2021-01-29T09:25:00Z</cp:lastPrinted>
  <dcterms:created xsi:type="dcterms:W3CDTF">2021-02-02T13:37:00Z</dcterms:created>
  <dcterms:modified xsi:type="dcterms:W3CDTF">2021-02-02T13:37:00Z</dcterms:modified>
</cp:coreProperties>
</file>