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51625A">
        <w:rPr>
          <w:rFonts w:ascii="Comic Sans MS" w:hAnsi="Comic Sans MS"/>
          <w:sz w:val="20"/>
          <w:szCs w:val="20"/>
        </w:rPr>
        <w:t>PRODUŽENI BORAVAK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FB4A1A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5. 12. 2022. – 9. 12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90" w:type="dxa"/>
        <w:tblLayout w:type="fixed"/>
        <w:tblLook w:val="00A0" w:firstRow="1" w:lastRow="0" w:firstColumn="1" w:lastColumn="0" w:noHBand="0" w:noVBand="0"/>
      </w:tblPr>
      <w:tblGrid>
        <w:gridCol w:w="1526"/>
        <w:gridCol w:w="6682"/>
        <w:gridCol w:w="6682"/>
      </w:tblGrid>
      <w:tr w:rsidR="0051625A" w:rsidTr="0051625A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Pr="00F73BB4" w:rsidRDefault="00F73BB4" w:rsidP="00F73BB4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 / MEĐUOBROK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51625A" w:rsidTr="0051625A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51625A" w:rsidRDefault="0051625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51625A" w:rsidRDefault="00FB4A1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5. 12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1A" w:rsidRDefault="00FB4A1A" w:rsidP="008566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pohani pileći medaljoni, rizi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51625A" w:rsidRDefault="00FB4A1A" w:rsidP="008566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salata, raženi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B4A1A" w:rsidP="008566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B4A1A">
              <w:rPr>
                <w:rFonts w:ascii="Comic Sans MS" w:hAnsi="Comic Sans MS"/>
                <w:sz w:val="28"/>
                <w:szCs w:val="28"/>
              </w:rPr>
              <w:t>keks</w:t>
            </w: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</w:tr>
      <w:tr w:rsidR="0051625A" w:rsidTr="00C553C8">
        <w:trPr>
          <w:cantSplit/>
          <w:trHeight w:val="126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51625A" w:rsidRDefault="00FB4A1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</w:t>
            </w:r>
            <w:r w:rsidR="00C553C8">
              <w:rPr>
                <w:rFonts w:ascii="Comic Sans MS" w:hAnsi="Comic Sans MS"/>
                <w:b/>
                <w:color w:val="538135" w:themeColor="accent6" w:themeShade="BF"/>
              </w:rPr>
              <w:t xml:space="preserve">.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12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B4A1A" w:rsidP="00FB4A1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pljeskavica 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hambi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pecivu, kečap,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B4A1A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B4A1A"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51625A" w:rsidTr="0051625A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51625A" w:rsidRDefault="00FB4A1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7. 12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B4A1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kuhane kobasice, kečap,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B4A1A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B4A1A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51625A" w:rsidTr="0051625A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FB4A1A">
              <w:rPr>
                <w:rFonts w:ascii="Comic Sans MS" w:hAnsi="Comic Sans MS"/>
                <w:b/>
                <w:color w:val="538135" w:themeColor="accent6" w:themeShade="BF"/>
              </w:rPr>
              <w:t>8. 12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B4A1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sa sirom, jogurt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B4A1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ledolete</w:t>
            </w:r>
            <w:proofErr w:type="spellEnd"/>
          </w:p>
        </w:tc>
      </w:tr>
      <w:tr w:rsidR="0051625A" w:rsidTr="0051625A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51625A" w:rsidRDefault="00FB4A1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9. 12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51625A" w:rsidRDefault="0051625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B4A1A" w:rsidP="00C553C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B4A1A">
              <w:rPr>
                <w:rFonts w:ascii="Comic Sans MS" w:hAnsi="Comic Sans MS"/>
                <w:sz w:val="28"/>
                <w:szCs w:val="28"/>
              </w:rPr>
              <w:t xml:space="preserve">pečene </w:t>
            </w:r>
            <w:proofErr w:type="spellStart"/>
            <w:r w:rsidRPr="00FB4A1A">
              <w:rPr>
                <w:rFonts w:ascii="Comic Sans MS" w:hAnsi="Comic Sans MS"/>
                <w:sz w:val="28"/>
                <w:szCs w:val="28"/>
              </w:rPr>
              <w:t>roštiljke</w:t>
            </w:r>
            <w:proofErr w:type="spellEnd"/>
            <w:r w:rsidRPr="00FB4A1A">
              <w:rPr>
                <w:rFonts w:ascii="Comic Sans MS" w:hAnsi="Comic Sans MS"/>
                <w:sz w:val="28"/>
                <w:szCs w:val="28"/>
              </w:rPr>
              <w:t>, krumpir, salata,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B4A1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puding</w:t>
            </w:r>
            <w:bookmarkStart w:id="0" w:name="_GoBack"/>
            <w:bookmarkEnd w:id="0"/>
          </w:p>
        </w:tc>
      </w:tr>
    </w:tbl>
    <w:p w:rsidR="001F5937" w:rsidRDefault="00A13401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1B18"/>
    <w:rsid w:val="000E5582"/>
    <w:rsid w:val="001E56CE"/>
    <w:rsid w:val="001F5937"/>
    <w:rsid w:val="0051625A"/>
    <w:rsid w:val="0068631C"/>
    <w:rsid w:val="0085668C"/>
    <w:rsid w:val="00A13401"/>
    <w:rsid w:val="00C553C8"/>
    <w:rsid w:val="00F73BB4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2022-09-23T10:53:00Z</cp:lastPrinted>
  <dcterms:created xsi:type="dcterms:W3CDTF">2022-12-02T10:36:00Z</dcterms:created>
  <dcterms:modified xsi:type="dcterms:W3CDTF">2022-12-02T10:36:00Z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