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A6" w:rsidRPr="00C91FF5" w:rsidRDefault="00CA22A6">
      <w:pPr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 tem</w:t>
      </w:r>
      <w:r w:rsidR="00645D9D">
        <w:rPr>
          <w:rFonts w:ascii="Times New Roman" w:hAnsi="Times New Roman" w:cs="Times New Roman"/>
          <w:sz w:val="20"/>
          <w:szCs w:val="20"/>
        </w:rPr>
        <w:t>elju Statuta Osnovne škole Dragutina Domjanića</w:t>
      </w:r>
      <w:r w:rsidRPr="00C91FF5">
        <w:rPr>
          <w:rFonts w:ascii="Times New Roman" w:hAnsi="Times New Roman" w:cs="Times New Roman"/>
          <w:sz w:val="20"/>
          <w:szCs w:val="20"/>
        </w:rPr>
        <w:t>, ravnatelj</w:t>
      </w:r>
      <w:r w:rsidR="00645D9D">
        <w:rPr>
          <w:rFonts w:ascii="Times New Roman" w:hAnsi="Times New Roman" w:cs="Times New Roman"/>
          <w:sz w:val="20"/>
          <w:szCs w:val="20"/>
        </w:rPr>
        <w:t>ica Gordana Čosić</w:t>
      </w:r>
      <w:r w:rsidRPr="00C91FF5">
        <w:rPr>
          <w:rFonts w:ascii="Times New Roman" w:hAnsi="Times New Roman" w:cs="Times New Roman"/>
          <w:sz w:val="20"/>
          <w:szCs w:val="20"/>
        </w:rPr>
        <w:t xml:space="preserve"> dana </w:t>
      </w:r>
      <w:r w:rsidR="00645D9D">
        <w:rPr>
          <w:rFonts w:ascii="Times New Roman" w:hAnsi="Times New Roman" w:cs="Times New Roman"/>
          <w:sz w:val="20"/>
          <w:szCs w:val="20"/>
        </w:rPr>
        <w:t>29. listopada 2019.</w:t>
      </w:r>
      <w:r w:rsidRPr="00C91FF5">
        <w:rPr>
          <w:rFonts w:ascii="Times New Roman" w:hAnsi="Times New Roman" w:cs="Times New Roman"/>
          <w:sz w:val="20"/>
          <w:szCs w:val="20"/>
        </w:rPr>
        <w:t xml:space="preserve"> donosi</w:t>
      </w:r>
    </w:p>
    <w:p w:rsidR="00E90B1E" w:rsidRPr="00C91FF5" w:rsidRDefault="00E90B1E">
      <w:pPr>
        <w:rPr>
          <w:rFonts w:ascii="Times New Roman" w:hAnsi="Times New Roman" w:cs="Times New Roman"/>
          <w:sz w:val="20"/>
          <w:szCs w:val="20"/>
        </w:rPr>
      </w:pPr>
    </w:p>
    <w:p w:rsidR="00CA22A6" w:rsidRPr="00C91FF5" w:rsidRDefault="00CA22A6" w:rsidP="002B4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PROCEDURU</w:t>
      </w:r>
    </w:p>
    <w:p w:rsidR="00CA22A6" w:rsidRPr="00C91FF5" w:rsidRDefault="00D00C4C" w:rsidP="00E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FF5">
        <w:rPr>
          <w:rFonts w:ascii="Times New Roman" w:hAnsi="Times New Roman" w:cs="Times New Roman"/>
          <w:b/>
          <w:sz w:val="28"/>
          <w:szCs w:val="28"/>
        </w:rPr>
        <w:t>o</w:t>
      </w:r>
      <w:r w:rsidR="00CA22A6" w:rsidRPr="00C91FF5">
        <w:rPr>
          <w:rFonts w:ascii="Times New Roman" w:hAnsi="Times New Roman" w:cs="Times New Roman"/>
          <w:b/>
          <w:sz w:val="28"/>
          <w:szCs w:val="28"/>
        </w:rPr>
        <w:t xml:space="preserve"> izdavanju i obračunu naloga za službeno putovanje</w:t>
      </w:r>
    </w:p>
    <w:p w:rsidR="00E90B1E" w:rsidRPr="00C91FF5" w:rsidRDefault="00E90B1E" w:rsidP="00E90B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Ova Procedura propisuje način i postupak izdavanja te obračun naloga za službeno putovanje zaposlenika Škole.</w:t>
      </w:r>
    </w:p>
    <w:p w:rsidR="00F05B33" w:rsidRPr="00C91FF5" w:rsidRDefault="00F05B33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Naknade troškova službenog putovanja koje proizlaze iz obračuna putnog naloga obračunavaju se i isplaćuju sukladno izvorima radnog prava i poreznim propisima.</w:t>
      </w:r>
    </w:p>
    <w:p w:rsidR="00F05B33" w:rsidRPr="00C91FF5" w:rsidRDefault="00F05B33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Naknade troškova službenog putovanja osobama koje nisu zaposlenici Škole, obračunavaju se i isplaćuju sukladno internim aktima Škole, poreznim propisima i propisima koji uređuju obvezne odnose te se ova Procedura </w:t>
      </w:r>
      <w:r w:rsidR="001B7BEB" w:rsidRPr="00C91FF5">
        <w:rPr>
          <w:rFonts w:ascii="Times New Roman" w:hAnsi="Times New Roman" w:cs="Times New Roman"/>
          <w:sz w:val="20"/>
          <w:szCs w:val="20"/>
        </w:rPr>
        <w:t xml:space="preserve">na odgovarajući način </w:t>
      </w:r>
      <w:r w:rsidRPr="00C91FF5">
        <w:rPr>
          <w:rFonts w:ascii="Times New Roman" w:hAnsi="Times New Roman" w:cs="Times New Roman"/>
          <w:sz w:val="20"/>
          <w:szCs w:val="20"/>
        </w:rPr>
        <w:t>može primijeniti i na te osobe.</w:t>
      </w:r>
    </w:p>
    <w:p w:rsidR="00CA22A6" w:rsidRPr="00C91FF5" w:rsidRDefault="00CA22A6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II.</w:t>
      </w:r>
    </w:p>
    <w:p w:rsidR="00CA22A6" w:rsidRPr="00C91FF5" w:rsidRDefault="00CA22A6" w:rsidP="00D00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Izrazi koji se koriste u ovoj Proceduri za osobe u muškom rodu, upot</w:t>
      </w:r>
      <w:r w:rsidR="00F05B33" w:rsidRPr="00C91FF5">
        <w:rPr>
          <w:rFonts w:ascii="Times New Roman" w:hAnsi="Times New Roman" w:cs="Times New Roman"/>
          <w:sz w:val="20"/>
          <w:szCs w:val="20"/>
        </w:rPr>
        <w:t>r</w:t>
      </w:r>
      <w:r w:rsidRPr="00C91FF5">
        <w:rPr>
          <w:rFonts w:ascii="Times New Roman" w:hAnsi="Times New Roman" w:cs="Times New Roman"/>
          <w:sz w:val="20"/>
          <w:szCs w:val="20"/>
        </w:rPr>
        <w:t>ijebljeni su neutralno i odnose se na muške i ženske osobe.</w:t>
      </w:r>
    </w:p>
    <w:p w:rsidR="00CA22A6" w:rsidRPr="00C91FF5" w:rsidRDefault="00D00C4C" w:rsidP="00D00C4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>III.</w:t>
      </w:r>
    </w:p>
    <w:p w:rsidR="00E90B1E" w:rsidRDefault="00CA22A6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91FF5">
        <w:rPr>
          <w:rFonts w:ascii="Times New Roman" w:hAnsi="Times New Roman" w:cs="Times New Roman"/>
          <w:sz w:val="20"/>
          <w:szCs w:val="20"/>
        </w:rPr>
        <w:t xml:space="preserve">Način i postupak izdavanja </w:t>
      </w:r>
      <w:r w:rsidR="000A6F23" w:rsidRPr="00C91FF5">
        <w:rPr>
          <w:rFonts w:ascii="Times New Roman" w:hAnsi="Times New Roman" w:cs="Times New Roman"/>
          <w:sz w:val="20"/>
          <w:szCs w:val="20"/>
        </w:rPr>
        <w:t>te obračun naloga za službeno putovanje (u nastavku: putni nalog) zaposlenika Škole određuje se kako slijedi:</w:t>
      </w:r>
    </w:p>
    <w:p w:rsidR="00C91FF5" w:rsidRPr="00C91FF5" w:rsidRDefault="00C91FF5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657"/>
        <w:gridCol w:w="2258"/>
        <w:gridCol w:w="4111"/>
        <w:gridCol w:w="2760"/>
        <w:gridCol w:w="2675"/>
        <w:gridCol w:w="2927"/>
      </w:tblGrid>
      <w:tr w:rsidR="00A50303" w:rsidRPr="00C91FF5" w:rsidTr="00D0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913D06" w:rsidP="002B4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Red. br.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Opis aktivnosti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  <w:tr w:rsidR="00597754" w:rsidRPr="00C91FF5" w:rsidTr="00E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8" w:type="dxa"/>
            <w:vAlign w:val="center"/>
          </w:tcPr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ahtjev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/prijedlog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zaposlenika</w:t>
            </w:r>
          </w:p>
          <w:p w:rsidR="00913D06" w:rsidRPr="00C91FF5" w:rsidRDefault="00913D06" w:rsidP="00D73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Zaposlenik na temelju poziva, prijavnice ili nekog drugog dokumenta 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traži odobrenje ravnatelja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 odlazak na službeno putovanje</w:t>
            </w:r>
            <w:r w:rsidR="00D73E2E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Zaposlenik</w:t>
            </w:r>
          </w:p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Poziv/prijavnica i program puta/stručnog usavršavanja, 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izleta, ekskurzije,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odnosno </w:t>
            </w:r>
            <w:proofErr w:type="spellStart"/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izvanučioničke</w:t>
            </w:r>
            <w:proofErr w:type="spellEnd"/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nastave i sl.</w:t>
            </w:r>
          </w:p>
        </w:tc>
        <w:tc>
          <w:tcPr>
            <w:tcW w:w="0" w:type="auto"/>
            <w:vAlign w:val="center"/>
          </w:tcPr>
          <w:p w:rsidR="00913D06" w:rsidRPr="00C91FF5" w:rsidRDefault="0079349F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B7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dana prije odlaska na službeno putovanje, osim ako se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radi o neplaniranom putu (3 dana prije odlaska)</w:t>
            </w:r>
          </w:p>
        </w:tc>
      </w:tr>
      <w:tr w:rsidR="00A50303" w:rsidRPr="00C91FF5" w:rsidTr="00D00C4C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Razmatranje prijedloga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/zahtjeva za službeno putovanje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FD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Prijedlog/zahtjev za službeno putovanje razmatra se je li opravdan, odnosno je li u skladu s internim aktima škole, s poslovima radnog mjesta zaposlenika te se provjerava je li u skladu </w:t>
            </w:r>
            <w:r w:rsidR="0079349F" w:rsidRPr="00C91FF5">
              <w:rPr>
                <w:rFonts w:ascii="Times New Roman" w:hAnsi="Times New Roman" w:cs="Times New Roman"/>
                <w:sz w:val="20"/>
                <w:szCs w:val="20"/>
              </w:rPr>
              <w:t>s financijskim planom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 što se konzultira </w:t>
            </w:r>
            <w:r w:rsidR="00FD058E">
              <w:rPr>
                <w:rFonts w:ascii="Times New Roman" w:hAnsi="Times New Roman" w:cs="Times New Roman"/>
                <w:sz w:val="20"/>
                <w:szCs w:val="20"/>
              </w:rPr>
              <w:t xml:space="preserve">voditelj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računovo</w:t>
            </w:r>
            <w:r w:rsidR="00FD058E">
              <w:rPr>
                <w:rFonts w:ascii="Times New Roman" w:hAnsi="Times New Roman" w:cs="Times New Roman"/>
                <w:sz w:val="20"/>
                <w:szCs w:val="20"/>
              </w:rPr>
              <w:t>dstv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a škole) </w:t>
            </w:r>
          </w:p>
        </w:tc>
        <w:tc>
          <w:tcPr>
            <w:tcW w:w="1928" w:type="dxa"/>
            <w:vAlign w:val="center"/>
          </w:tcPr>
          <w:p w:rsidR="00913D06" w:rsidRPr="00C91FF5" w:rsidRDefault="0079349F" w:rsidP="0079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voditelj računovodstva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Financijski plan škole,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Drugi interni akti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B7E">
              <w:rPr>
                <w:rFonts w:ascii="Times New Roman" w:hAnsi="Times New Roman" w:cs="Times New Roman"/>
                <w:sz w:val="20"/>
                <w:szCs w:val="20"/>
              </w:rPr>
              <w:t>Nakon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zaprimanja prijedloga/zahtjeva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, osim ako se radi o neplaniranom putu (3 dana prije odlaska)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8" w:type="dxa"/>
            <w:vAlign w:val="center"/>
          </w:tcPr>
          <w:p w:rsidR="00E90B1E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Odobravanje </w:t>
            </w:r>
          </w:p>
          <w:p w:rsidR="00913D06" w:rsidRPr="00C91FF5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službenog putovanja</w:t>
            </w:r>
          </w:p>
        </w:tc>
        <w:tc>
          <w:tcPr>
            <w:tcW w:w="4111" w:type="dxa"/>
            <w:vAlign w:val="center"/>
          </w:tcPr>
          <w:p w:rsidR="00E678B6" w:rsidRPr="00071B7E" w:rsidRDefault="00913D0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prijedlog/zahtjev za službeno putovanje opravdan i u sk</w:t>
            </w:r>
            <w:r w:rsidR="00B64BAF" w:rsidRPr="00C91FF5">
              <w:rPr>
                <w:rFonts w:ascii="Times New Roman" w:hAnsi="Times New Roman" w:cs="Times New Roman"/>
                <w:sz w:val="20"/>
                <w:szCs w:val="20"/>
              </w:rPr>
              <w:t>ladu s financijskim planom</w:t>
            </w:r>
            <w:r w:rsidR="00E67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8B6" w:rsidRPr="00071B7E">
              <w:rPr>
                <w:rFonts w:ascii="Times New Roman" w:hAnsi="Times New Roman" w:cs="Times New Roman"/>
                <w:sz w:val="20"/>
                <w:szCs w:val="20"/>
              </w:rPr>
              <w:t>ravnatelj daje nalog tajniku da popuni obrazac putnog naloga. Tajnik dodjeljuje evidencijski broj putnog naloga, naziv poslodavca i datum izdavanja putnog naloga, ispunjava podatke o putu (ime i prezime, datum odlaska, mjesto u koje se putuje, svrha puta, trajanje puta, vrsta prijevoza koji je odobren i iznosa eventualno odobrenog predujma</w:t>
            </w:r>
          </w:p>
          <w:p w:rsidR="00D73E2E" w:rsidRPr="00C91FF5" w:rsidRDefault="00D73E2E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928" w:type="dxa"/>
            <w:vAlign w:val="center"/>
          </w:tcPr>
          <w:p w:rsidR="00E678B6" w:rsidRDefault="00913D06" w:rsidP="00A50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  <w:p w:rsidR="00E678B6" w:rsidRDefault="00E678B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D06" w:rsidRPr="00071B7E" w:rsidRDefault="00E678B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B7E">
              <w:rPr>
                <w:rFonts w:ascii="Times New Roman" w:hAnsi="Times New Roman" w:cs="Times New Roman"/>
                <w:sz w:val="20"/>
                <w:szCs w:val="20"/>
              </w:rPr>
              <w:t>Tajnik</w:t>
            </w:r>
          </w:p>
          <w:p w:rsidR="008E3817" w:rsidRPr="00E678B6" w:rsidRDefault="008E3817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 dana prije odlaska na službeno putovanje</w:t>
            </w:r>
          </w:p>
        </w:tc>
      </w:tr>
      <w:tr w:rsidR="00A50303" w:rsidRPr="00C91FF5" w:rsidTr="00D00C4C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2B45AC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8" w:type="dxa"/>
            <w:vAlign w:val="center"/>
          </w:tcPr>
          <w:p w:rsidR="00913D06" w:rsidRPr="00C91FF5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videntiranje putnog naloga</w:t>
            </w:r>
          </w:p>
        </w:tc>
        <w:tc>
          <w:tcPr>
            <w:tcW w:w="4111" w:type="dxa"/>
            <w:vAlign w:val="center"/>
          </w:tcPr>
          <w:p w:rsidR="00A50303" w:rsidRPr="00C91FF5" w:rsidRDefault="00A50303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Isti se evidentira u Knjigu evidencije putnih naloga. Putni nalog se predaje zaposleniku koji ide na službeno putovanje.</w:t>
            </w:r>
          </w:p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315E85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Tajnik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nalog, Knjiga evidencije putnih naloga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prije </w:t>
            </w:r>
            <w:r w:rsidR="00D00C4C" w:rsidRPr="00C91FF5">
              <w:rPr>
                <w:rFonts w:ascii="Times New Roman" w:hAnsi="Times New Roman" w:cs="Times New Roman"/>
                <w:sz w:val="20"/>
                <w:szCs w:val="20"/>
              </w:rPr>
              <w:t>odlaska na službeno putovanje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22F7B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8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predujma</w:t>
            </w:r>
          </w:p>
        </w:tc>
        <w:tc>
          <w:tcPr>
            <w:tcW w:w="4111" w:type="dxa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je ravnatelj odobrio isplatu predujma (vidi red. broj 3.), zaposleniku se isplaćuje odobreni iznos predujma.</w:t>
            </w:r>
          </w:p>
        </w:tc>
        <w:tc>
          <w:tcPr>
            <w:tcW w:w="1928" w:type="dxa"/>
            <w:vAlign w:val="center"/>
          </w:tcPr>
          <w:p w:rsidR="00022F7B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22F7B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referent/blagajnik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Nalog za isplatu predujma</w:t>
            </w:r>
          </w:p>
        </w:tc>
        <w:tc>
          <w:tcPr>
            <w:tcW w:w="0" w:type="auto"/>
            <w:vAlign w:val="center"/>
          </w:tcPr>
          <w:p w:rsidR="00022F7B" w:rsidRPr="00C91FF5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 dan prije službenog putovanja</w:t>
            </w:r>
          </w:p>
        </w:tc>
      </w:tr>
      <w:tr w:rsidR="00D73E2E" w:rsidRPr="00C91FF5" w:rsidTr="00E90B1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E9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Predaja popunjenog putnog naloga po povratku sa službenog putovanja</w:t>
            </w:r>
          </w:p>
        </w:tc>
        <w:tc>
          <w:tcPr>
            <w:tcW w:w="4111" w:type="dxa"/>
            <w:vAlign w:val="center"/>
          </w:tcPr>
          <w:p w:rsidR="00913D06" w:rsidRPr="00C91FF5" w:rsidRDefault="00067911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putnom nalogu navodi se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sastaviti izvješće s puta. </w:t>
            </w:r>
            <w:r w:rsidR="00315E85" w:rsidRPr="00C91FF5">
              <w:rPr>
                <w:rFonts w:ascii="Times New Roman" w:hAnsi="Times New Roman" w:cs="Times New Roman"/>
                <w:sz w:val="20"/>
                <w:szCs w:val="20"/>
              </w:rPr>
              <w:t>Ako je troškove službenog putovanja podmirio netko drugi, potrebno je to navesti u izvješću.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Ispunjeni putni nalog predati u računovodstvo.</w:t>
            </w:r>
          </w:p>
          <w:p w:rsidR="006018E0" w:rsidRPr="00C91FF5" w:rsidRDefault="006018E0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Ako se putovanje nije realiziralo</w:t>
            </w:r>
            <w:r w:rsidR="00B70AE6" w:rsidRPr="00C91FF5">
              <w:rPr>
                <w:rFonts w:ascii="Times New Roman" w:hAnsi="Times New Roman" w:cs="Times New Roman"/>
                <w:sz w:val="20"/>
                <w:szCs w:val="20"/>
              </w:rPr>
              <w:t>, putni nalog se poništava (dvije okomite crte na prednjoj strani putnog naloga s navođenjem „NIJE REALIZIRANO“) uz napomenu zašto se put nije realizirao te se isti predaje u tajništvo radi poništavanja putnog naloga u Knjizi evidencije putnih naloga.</w:t>
            </w:r>
          </w:p>
          <w:p w:rsidR="00B70AE6" w:rsidRPr="00C91FF5" w:rsidRDefault="00B70AE6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Ako se isplatio predujam, a put nije realiziran, isti se mora vratiti u blagajnu ili na račun škole/vrtića u roku 3 dana od dana planiranog odlaska na službeno putovanje.</w:t>
            </w:r>
          </w:p>
          <w:p w:rsidR="00315E85" w:rsidRPr="00C91FF5" w:rsidRDefault="00315E85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913D06" w:rsidRPr="00C91FF5" w:rsidRDefault="00913D06" w:rsidP="00D00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Zaposlenik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prijevozne karte i dr.) i s izvješćem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roku 3 dana po povratku sa službenog putovanja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(subote, nedjelje i državni blagdani i praznici ne računaju se)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022F7B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534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Provjera putnog naloga po povratku sa službenog putovanja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>onačni obračun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D8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Provjerava se je li putni nalog ispravno ispunjen te jesu li prateći dokumenti 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izdani 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skladu sa zakonom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 Obračunavaju se pripadajuće dnevnice sukladno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izvorima radnog prava te zbrajaju svi navedeni troškovi</w:t>
            </w:r>
            <w:r w:rsidR="00534273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E85" w:rsidRPr="00C91FF5" w:rsidRDefault="00315E85" w:rsidP="00315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:rsidR="00FD058E" w:rsidRPr="00E948D2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Ravnatelj</w:t>
            </w:r>
          </w:p>
          <w:p w:rsidR="00913D06" w:rsidRPr="00C91FF5" w:rsidRDefault="006018E0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Voditelj računovodstva 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 s prilozima (računi za smještaj, cestarina, pri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jevozne karte i dr.) i izvješće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2 dana od predaje putnog naloga</w:t>
            </w:r>
          </w:p>
        </w:tc>
      </w:tr>
      <w:tr w:rsidR="00D73E2E" w:rsidRPr="00C91FF5" w:rsidTr="00D00C4C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58" w:type="dxa"/>
            <w:vAlign w:val="center"/>
          </w:tcPr>
          <w:p w:rsidR="00913D06" w:rsidRPr="00C91FF5" w:rsidRDefault="002B45AC" w:rsidP="000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Potvrda izvršenja službenog putovanja i odobrenje za isplatu</w:t>
            </w:r>
          </w:p>
        </w:tc>
        <w:tc>
          <w:tcPr>
            <w:tcW w:w="4111" w:type="dxa"/>
            <w:vAlign w:val="center"/>
          </w:tcPr>
          <w:p w:rsidR="00913D06" w:rsidRPr="00C91FF5" w:rsidRDefault="00022F7B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Potvrđuje se da je službeno putovanje prema putnom nalogu izvršeno i odobrava se isplata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8" w:type="dxa"/>
            <w:vAlign w:val="center"/>
          </w:tcPr>
          <w:p w:rsidR="00913D06" w:rsidRPr="00C91FF5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4 dana od predaje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putnog naloga</w:t>
            </w:r>
          </w:p>
        </w:tc>
      </w:tr>
      <w:tr w:rsidR="00597754" w:rsidRPr="00C91FF5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Isplata troškova po putnom nalogu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FD0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Nakon što je putni nalog ovjeren od ravnatelja zaposleniku se nadoknađuju troškovi službenog putovanja</w:t>
            </w:r>
            <w:r w:rsidR="00C97203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ili razlika ako je isplaćen predujam) na tekući račun zaposlenika ili u gotovini.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se predaje </w:t>
            </w:r>
            <w:r w:rsidR="006018E0" w:rsidRPr="00E948D2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FD058E" w:rsidRPr="00E948D2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  <w:r w:rsidR="006018E0" w:rsidRPr="00E9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radi evidentiranja </w:t>
            </w:r>
            <w:r w:rsidR="00B344A3">
              <w:rPr>
                <w:rFonts w:ascii="Times New Roman" w:hAnsi="Times New Roman" w:cs="Times New Roman"/>
                <w:sz w:val="20"/>
                <w:szCs w:val="20"/>
              </w:rPr>
              <w:t xml:space="preserve">obračuna 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>putnog naloga u Knjigu evidencije putnih naloga.</w:t>
            </w:r>
          </w:p>
        </w:tc>
        <w:tc>
          <w:tcPr>
            <w:tcW w:w="1928" w:type="dxa"/>
            <w:vAlign w:val="center"/>
          </w:tcPr>
          <w:p w:rsidR="00913D06" w:rsidRPr="00C91FF5" w:rsidRDefault="0059775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računovodstva/r</w:t>
            </w:r>
            <w:r w:rsidR="00913D06" w:rsidRPr="00C91FF5">
              <w:rPr>
                <w:rFonts w:ascii="Times New Roman" w:hAnsi="Times New Roman" w:cs="Times New Roman"/>
                <w:sz w:val="20"/>
                <w:szCs w:val="20"/>
              </w:rPr>
              <w:t>ačunovodstveni referent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/blagajnik</w:t>
            </w:r>
          </w:p>
        </w:tc>
        <w:tc>
          <w:tcPr>
            <w:tcW w:w="0" w:type="auto"/>
            <w:vAlign w:val="center"/>
          </w:tcPr>
          <w:p w:rsidR="00913D06" w:rsidRPr="00C91FF5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F3A12" w:rsidRPr="00FD05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F3A12" w:rsidRPr="00C91FF5">
              <w:rPr>
                <w:rFonts w:ascii="Times New Roman" w:hAnsi="Times New Roman" w:cs="Times New Roman"/>
                <w:sz w:val="20"/>
                <w:szCs w:val="20"/>
              </w:rPr>
              <w:t>dana od predaje putnog naloga</w:t>
            </w:r>
          </w:p>
        </w:tc>
      </w:tr>
      <w:tr w:rsidR="00D73E2E" w:rsidRPr="00C91FF5" w:rsidTr="00D00C4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C91FF5" w:rsidRDefault="00D8368A" w:rsidP="002B4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Upis podataka iz putnog naloga po konačnom obračunu u Knjigu evidencije putnih naloga</w:t>
            </w:r>
          </w:p>
        </w:tc>
        <w:tc>
          <w:tcPr>
            <w:tcW w:w="4111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U Knjigu evidencije putnih naloga upisuju se podaci iz putnog naloga/obračuna putnog naloga koji su u putnom nalogu navedeni po povratku s puta ( iznos dnevnice, prijevoza, smještaja)</w:t>
            </w:r>
            <w:r w:rsidR="00DD4442" w:rsidRPr="00C91F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368A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Putni nalog s prilozima predaje se u računovodstvo na knjiženje.</w:t>
            </w:r>
          </w:p>
        </w:tc>
        <w:tc>
          <w:tcPr>
            <w:tcW w:w="1928" w:type="dxa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Tajnik</w:t>
            </w:r>
          </w:p>
        </w:tc>
        <w:tc>
          <w:tcPr>
            <w:tcW w:w="0" w:type="auto"/>
            <w:vAlign w:val="center"/>
          </w:tcPr>
          <w:p w:rsidR="00913D06" w:rsidRPr="00C91FF5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FF5">
              <w:rPr>
                <w:rFonts w:ascii="Times New Roman" w:hAnsi="Times New Roman" w:cs="Times New Roman"/>
                <w:sz w:val="20"/>
                <w:szCs w:val="20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C91FF5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8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018E0" w:rsidRPr="00C91FF5">
              <w:rPr>
                <w:rFonts w:ascii="Times New Roman" w:hAnsi="Times New Roman" w:cs="Times New Roman"/>
                <w:sz w:val="20"/>
                <w:szCs w:val="20"/>
              </w:rPr>
              <w:t xml:space="preserve"> dana po isplati troškova službenog putovanja</w:t>
            </w:r>
          </w:p>
        </w:tc>
      </w:tr>
    </w:tbl>
    <w:p w:rsidR="00F107C6" w:rsidRPr="00C91FF5" w:rsidRDefault="00F107C6" w:rsidP="00F107C6">
      <w:pPr>
        <w:rPr>
          <w:rFonts w:ascii="Times New Roman" w:hAnsi="Times New Roman" w:cs="Times New Roman"/>
          <w:sz w:val="20"/>
          <w:szCs w:val="20"/>
        </w:rPr>
      </w:pPr>
    </w:p>
    <w:p w:rsidR="00B63853" w:rsidRDefault="00B63853" w:rsidP="00B6385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</w:t>
      </w:r>
    </w:p>
    <w:p w:rsidR="000D2745" w:rsidRPr="00EB7CCD" w:rsidRDefault="000D2745" w:rsidP="000D2745">
      <w:pPr>
        <w:ind w:left="720"/>
        <w:jc w:val="center"/>
      </w:pPr>
      <w:r w:rsidRPr="00EB7CCD">
        <w:rPr>
          <w:lang w:val="vi-VN"/>
        </w:rPr>
        <w:t>Ova Procedura objavit će se na oglasnoj ploči Škole, a stupa na snagu danom donošenja.</w:t>
      </w:r>
    </w:p>
    <w:p w:rsidR="00B63853" w:rsidRDefault="00136836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Ravnateljica:</w:t>
      </w:r>
    </w:p>
    <w:p w:rsidR="00136836" w:rsidRDefault="00136836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mr. Gordana Čosić, prof.</w:t>
      </w:r>
      <w:r w:rsidR="00AF0553">
        <w:rPr>
          <w:rFonts w:ascii="Times New Roman" w:hAnsi="Times New Roman" w:cs="Times New Roman"/>
          <w:sz w:val="20"/>
          <w:szCs w:val="20"/>
        </w:rPr>
        <w:t>, v.r.</w:t>
      </w:r>
      <w:bookmarkStart w:id="0" w:name="_GoBack"/>
      <w:bookmarkEnd w:id="0"/>
    </w:p>
    <w:p w:rsidR="00591DEC" w:rsidRDefault="00591DEC" w:rsidP="00B638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003-01/19-01/10</w:t>
      </w:r>
    </w:p>
    <w:p w:rsidR="00591DEC" w:rsidRDefault="00591DEC" w:rsidP="00B6385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Urbroj</w:t>
      </w:r>
      <w:proofErr w:type="spellEnd"/>
      <w:r>
        <w:rPr>
          <w:rFonts w:ascii="Times New Roman" w:hAnsi="Times New Roman" w:cs="Times New Roman"/>
          <w:sz w:val="20"/>
          <w:szCs w:val="20"/>
        </w:rPr>
        <w:t>: 238/30-31-19-01-2</w:t>
      </w:r>
    </w:p>
    <w:p w:rsidR="00B63853" w:rsidRDefault="00B63853" w:rsidP="004A3FF2">
      <w:pPr>
        <w:rPr>
          <w:rFonts w:ascii="Times New Roman" w:hAnsi="Times New Roman" w:cs="Times New Roman"/>
          <w:sz w:val="20"/>
          <w:szCs w:val="20"/>
        </w:rPr>
      </w:pPr>
    </w:p>
    <w:sectPr w:rsidR="00B63853" w:rsidSect="00E90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C1"/>
    <w:rsid w:val="00022F7B"/>
    <w:rsid w:val="0003550A"/>
    <w:rsid w:val="00067911"/>
    <w:rsid w:val="00071B7E"/>
    <w:rsid w:val="000825C1"/>
    <w:rsid w:val="000A6F23"/>
    <w:rsid w:val="000D2745"/>
    <w:rsid w:val="00136836"/>
    <w:rsid w:val="001B7BEB"/>
    <w:rsid w:val="00230044"/>
    <w:rsid w:val="002B45AC"/>
    <w:rsid w:val="00315E85"/>
    <w:rsid w:val="003A2B17"/>
    <w:rsid w:val="003F3A12"/>
    <w:rsid w:val="00406BB8"/>
    <w:rsid w:val="004A3FF2"/>
    <w:rsid w:val="00534273"/>
    <w:rsid w:val="00566FEE"/>
    <w:rsid w:val="00591DEC"/>
    <w:rsid w:val="00597754"/>
    <w:rsid w:val="006018E0"/>
    <w:rsid w:val="00602E42"/>
    <w:rsid w:val="00607228"/>
    <w:rsid w:val="00644778"/>
    <w:rsid w:val="00645D9D"/>
    <w:rsid w:val="00717BBE"/>
    <w:rsid w:val="0079349F"/>
    <w:rsid w:val="008B7141"/>
    <w:rsid w:val="008E3817"/>
    <w:rsid w:val="00913D06"/>
    <w:rsid w:val="00A50303"/>
    <w:rsid w:val="00AF0553"/>
    <w:rsid w:val="00B344A3"/>
    <w:rsid w:val="00B40D36"/>
    <w:rsid w:val="00B63853"/>
    <w:rsid w:val="00B64BAF"/>
    <w:rsid w:val="00B70AE6"/>
    <w:rsid w:val="00BC5276"/>
    <w:rsid w:val="00C2252A"/>
    <w:rsid w:val="00C664D0"/>
    <w:rsid w:val="00C765DF"/>
    <w:rsid w:val="00C91FF5"/>
    <w:rsid w:val="00C97203"/>
    <w:rsid w:val="00CA22A6"/>
    <w:rsid w:val="00CB0C8E"/>
    <w:rsid w:val="00CC5544"/>
    <w:rsid w:val="00D00C4C"/>
    <w:rsid w:val="00D73E2E"/>
    <w:rsid w:val="00D8368A"/>
    <w:rsid w:val="00DD4442"/>
    <w:rsid w:val="00E678B6"/>
    <w:rsid w:val="00E90B1E"/>
    <w:rsid w:val="00E948D2"/>
    <w:rsid w:val="00EF05A8"/>
    <w:rsid w:val="00F05B33"/>
    <w:rsid w:val="00F107C6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DBF"/>
  <w15:chartTrackingRefBased/>
  <w15:docId w15:val="{58BB20D8-2F56-4FEF-B7F7-D1CCC68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06"/>
  </w:style>
  <w:style w:type="paragraph" w:styleId="Naslov1">
    <w:name w:val="heading 1"/>
    <w:basedOn w:val="Normal"/>
    <w:next w:val="Normal"/>
    <w:link w:val="Naslov1Char"/>
    <w:uiPriority w:val="9"/>
    <w:qFormat/>
    <w:rsid w:val="00913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2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A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13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D0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13D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13D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13D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D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3D06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13D06"/>
    <w:rPr>
      <w:b/>
      <w:bCs/>
    </w:rPr>
  </w:style>
  <w:style w:type="character" w:styleId="Istaknuto">
    <w:name w:val="Emphasis"/>
    <w:basedOn w:val="Zadanifontodlomka"/>
    <w:uiPriority w:val="20"/>
    <w:qFormat/>
    <w:rsid w:val="00913D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913D0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13D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13D0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D0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13D0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13D0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13D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13D0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13D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13D06"/>
    <w:pPr>
      <w:outlineLvl w:val="9"/>
    </w:pPr>
  </w:style>
  <w:style w:type="table" w:styleId="Svijetlareetkatablice">
    <w:name w:val="Grid Table Light"/>
    <w:basedOn w:val="Obinatablica"/>
    <w:uiPriority w:val="40"/>
    <w:rsid w:val="00913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913D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9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Melita</cp:lastModifiedBy>
  <cp:revision>11</cp:revision>
  <cp:lastPrinted>2019-10-30T13:19:00Z</cp:lastPrinted>
  <dcterms:created xsi:type="dcterms:W3CDTF">2019-10-30T13:13:00Z</dcterms:created>
  <dcterms:modified xsi:type="dcterms:W3CDTF">2019-10-30T13:47:00Z</dcterms:modified>
</cp:coreProperties>
</file>